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67" w:rsidRPr="00C755D2" w:rsidRDefault="00996767" w:rsidP="00996767">
      <w:pPr>
        <w:spacing w:before="100" w:beforeAutospacing="1" w:after="100" w:afterAutospacing="1"/>
        <w:jc w:val="center"/>
        <w:rPr>
          <w:sz w:val="26"/>
          <w:szCs w:val="26"/>
        </w:rPr>
      </w:pPr>
      <w:r w:rsidRPr="00C755D2">
        <w:rPr>
          <w:b/>
          <w:sz w:val="26"/>
          <w:szCs w:val="26"/>
        </w:rPr>
        <w:t xml:space="preserve">Контрольно-диагностические материалы                                                                                   выявления результативности программы  «Лоскутная мозаика»                                       </w:t>
      </w:r>
      <w:r w:rsidRPr="00C755D2">
        <w:rPr>
          <w:sz w:val="26"/>
          <w:szCs w:val="26"/>
        </w:rPr>
        <w:t>(1 год обучения 1 полугодие).</w:t>
      </w:r>
    </w:p>
    <w:p w:rsidR="00996767" w:rsidRPr="00C755D2" w:rsidRDefault="00996767" w:rsidP="00996767">
      <w:pPr>
        <w:jc w:val="center"/>
        <w:rPr>
          <w:sz w:val="26"/>
          <w:szCs w:val="26"/>
        </w:rPr>
      </w:pPr>
      <w:r w:rsidRPr="00C755D2">
        <w:rPr>
          <w:sz w:val="26"/>
          <w:szCs w:val="26"/>
        </w:rPr>
        <w:t>Тест</w:t>
      </w:r>
    </w:p>
    <w:p w:rsidR="00996767" w:rsidRPr="00C755D2" w:rsidRDefault="00996767" w:rsidP="00996767">
      <w:pPr>
        <w:jc w:val="center"/>
        <w:rPr>
          <w:sz w:val="26"/>
          <w:szCs w:val="26"/>
        </w:rPr>
      </w:pPr>
      <w:r w:rsidRPr="00C755D2">
        <w:rPr>
          <w:sz w:val="26"/>
          <w:szCs w:val="26"/>
        </w:rPr>
        <w:t xml:space="preserve"> (проверка теоретических знаний)</w:t>
      </w:r>
    </w:p>
    <w:p w:rsidR="00996767" w:rsidRPr="00031E27" w:rsidRDefault="00996767" w:rsidP="00996767">
      <w:pPr>
        <w:jc w:val="center"/>
      </w:pPr>
    </w:p>
    <w:p w:rsidR="00996767" w:rsidRPr="00031E27" w:rsidRDefault="00996767" w:rsidP="00996767">
      <w:pPr>
        <w:ind w:left="360"/>
      </w:pPr>
      <w:r w:rsidRPr="00031E27">
        <w:rPr>
          <w:b/>
        </w:rPr>
        <w:t>Выберите правильный ответ</w:t>
      </w:r>
      <w:r w:rsidRPr="00031E27">
        <w:t>.</w:t>
      </w:r>
    </w:p>
    <w:p w:rsidR="00996767" w:rsidRPr="00031E27" w:rsidRDefault="00996767" w:rsidP="00996767">
      <w:pPr>
        <w:ind w:left="360"/>
      </w:pPr>
      <w:r w:rsidRPr="00031E27">
        <w:t>1. Ручные иглы после выполнения работы можно вкалывать:</w:t>
      </w:r>
    </w:p>
    <w:p w:rsidR="00996767" w:rsidRPr="00031E27" w:rsidRDefault="00996767" w:rsidP="00996767">
      <w:pPr>
        <w:ind w:left="360"/>
      </w:pPr>
      <w:r w:rsidRPr="00031E27">
        <w:t>А) в одежду;</w:t>
      </w:r>
    </w:p>
    <w:p w:rsidR="00996767" w:rsidRPr="00031E27" w:rsidRDefault="00996767" w:rsidP="00996767">
      <w:pPr>
        <w:ind w:left="360"/>
      </w:pPr>
      <w:r w:rsidRPr="00031E27">
        <w:t>Б)  в игольницу;</w:t>
      </w:r>
    </w:p>
    <w:p w:rsidR="00996767" w:rsidRPr="00031E27" w:rsidRDefault="00996767" w:rsidP="00996767">
      <w:pPr>
        <w:ind w:left="360"/>
      </w:pPr>
      <w:r w:rsidRPr="00031E27">
        <w:t>В) кладут на стол.</w:t>
      </w:r>
    </w:p>
    <w:p w:rsidR="00996767" w:rsidRPr="00031E27" w:rsidRDefault="00996767" w:rsidP="00996767">
      <w:pPr>
        <w:ind w:left="360"/>
      </w:pPr>
    </w:p>
    <w:p w:rsidR="00996767" w:rsidRPr="00031E27" w:rsidRDefault="00996767" w:rsidP="00996767">
      <w:pPr>
        <w:ind w:left="360"/>
      </w:pPr>
      <w:r w:rsidRPr="00031E27">
        <w:t>2. Ножницы передают:</w:t>
      </w:r>
    </w:p>
    <w:p w:rsidR="00996767" w:rsidRPr="00031E27" w:rsidRDefault="00996767" w:rsidP="00996767">
      <w:pPr>
        <w:ind w:left="360"/>
      </w:pPr>
      <w:r w:rsidRPr="00031E27">
        <w:t>А) кольцами вперёд;</w:t>
      </w:r>
    </w:p>
    <w:p w:rsidR="00996767" w:rsidRPr="00031E27" w:rsidRDefault="00996767" w:rsidP="00996767">
      <w:pPr>
        <w:ind w:left="360"/>
      </w:pPr>
      <w:r w:rsidRPr="00031E27">
        <w:t>Б) острыми концами вперёд,</w:t>
      </w:r>
    </w:p>
    <w:p w:rsidR="00996767" w:rsidRPr="00031E27" w:rsidRDefault="00996767" w:rsidP="00996767">
      <w:pPr>
        <w:ind w:left="360"/>
      </w:pPr>
      <w:r w:rsidRPr="00031E27">
        <w:t>В) кидают.</w:t>
      </w:r>
    </w:p>
    <w:p w:rsidR="00996767" w:rsidRPr="00031E27" w:rsidRDefault="00996767" w:rsidP="00996767">
      <w:pPr>
        <w:ind w:left="360"/>
      </w:pPr>
    </w:p>
    <w:p w:rsidR="00996767" w:rsidRPr="00031E27" w:rsidRDefault="00996767" w:rsidP="00996767">
      <w:pPr>
        <w:ind w:left="360"/>
      </w:pPr>
      <w:r w:rsidRPr="00031E27">
        <w:t>3. Длина стежка  строчки «назад иголкой» по ТУ:</w:t>
      </w:r>
    </w:p>
    <w:p w:rsidR="00996767" w:rsidRPr="00031E27" w:rsidRDefault="00996767" w:rsidP="00996767">
      <w:pPr>
        <w:ind w:left="360"/>
      </w:pPr>
      <w:r w:rsidRPr="00031E27">
        <w:t>А) 5-</w:t>
      </w:r>
      <w:smartTag w:uri="urn:schemas-microsoft-com:office:smarttags" w:element="metricconverter">
        <w:smartTagPr>
          <w:attr w:name="ProductID" w:val="7 мм"/>
        </w:smartTagPr>
        <w:r w:rsidRPr="00031E27">
          <w:t>7 мм</w:t>
        </w:r>
      </w:smartTag>
      <w:r w:rsidRPr="00031E27">
        <w:t>.</w:t>
      </w:r>
    </w:p>
    <w:p w:rsidR="00996767" w:rsidRPr="00031E27" w:rsidRDefault="00996767" w:rsidP="00996767">
      <w:pPr>
        <w:ind w:left="360"/>
      </w:pPr>
      <w:r w:rsidRPr="00031E27">
        <w:t>Б) 7-10мм,</w:t>
      </w:r>
    </w:p>
    <w:p w:rsidR="00996767" w:rsidRPr="00031E27" w:rsidRDefault="00996767" w:rsidP="00996767">
      <w:pPr>
        <w:ind w:left="360"/>
      </w:pPr>
      <w:r w:rsidRPr="00031E27">
        <w:t>В) 12-</w:t>
      </w:r>
      <w:smartTag w:uri="urn:schemas-microsoft-com:office:smarttags" w:element="metricconverter">
        <w:smartTagPr>
          <w:attr w:name="ProductID" w:val="15 мм"/>
        </w:smartTagPr>
        <w:r w:rsidRPr="00031E27">
          <w:t>15 мм</w:t>
        </w:r>
      </w:smartTag>
      <w:r w:rsidRPr="00031E27">
        <w:t>.</w:t>
      </w:r>
    </w:p>
    <w:p w:rsidR="00996767" w:rsidRPr="00031E27" w:rsidRDefault="00996767" w:rsidP="00996767">
      <w:pPr>
        <w:ind w:left="360"/>
      </w:pPr>
    </w:p>
    <w:p w:rsidR="00996767" w:rsidRPr="00031E27" w:rsidRDefault="00996767" w:rsidP="00996767">
      <w:pPr>
        <w:ind w:left="360"/>
      </w:pPr>
      <w:r w:rsidRPr="00031E27">
        <w:t>4. При пошиве цвет ниток подбирают:</w:t>
      </w:r>
    </w:p>
    <w:p w:rsidR="00996767" w:rsidRPr="00031E27" w:rsidRDefault="00996767" w:rsidP="00996767">
      <w:pPr>
        <w:ind w:left="360"/>
      </w:pPr>
      <w:r w:rsidRPr="00031E27">
        <w:t>А) в цвет ткани,</w:t>
      </w:r>
    </w:p>
    <w:p w:rsidR="00996767" w:rsidRPr="00031E27" w:rsidRDefault="00996767" w:rsidP="00996767">
      <w:pPr>
        <w:ind w:left="360"/>
      </w:pPr>
      <w:r w:rsidRPr="00031E27">
        <w:t>Б) любой,</w:t>
      </w:r>
    </w:p>
    <w:p w:rsidR="00996767" w:rsidRPr="00031E27" w:rsidRDefault="00996767" w:rsidP="00996767">
      <w:pPr>
        <w:ind w:left="360"/>
      </w:pPr>
      <w:r w:rsidRPr="00031E27">
        <w:t>В) контрастный.</w:t>
      </w:r>
    </w:p>
    <w:p w:rsidR="00996767" w:rsidRPr="00031E27" w:rsidRDefault="00996767" w:rsidP="00996767">
      <w:pPr>
        <w:ind w:left="360"/>
      </w:pPr>
    </w:p>
    <w:p w:rsidR="00996767" w:rsidRPr="00031E27" w:rsidRDefault="00996767" w:rsidP="00996767">
      <w:pPr>
        <w:ind w:left="360"/>
      </w:pPr>
      <w:r w:rsidRPr="00031E27">
        <w:t>5. Длина нитки при ручных работах  должна быть:</w:t>
      </w:r>
    </w:p>
    <w:p w:rsidR="00996767" w:rsidRPr="00031E27" w:rsidRDefault="00996767" w:rsidP="00996767">
      <w:pPr>
        <w:ind w:left="360"/>
      </w:pPr>
      <w:r w:rsidRPr="00031E27">
        <w:t>А) любой,</w:t>
      </w:r>
    </w:p>
    <w:p w:rsidR="00996767" w:rsidRPr="00031E27" w:rsidRDefault="00996767" w:rsidP="00996767">
      <w:pPr>
        <w:ind w:left="360"/>
      </w:pPr>
      <w:r w:rsidRPr="00031E27">
        <w:t>Б) вымеряется по длине от  пальцев кисти рук через локоть и снова до пальцев;</w:t>
      </w:r>
    </w:p>
    <w:p w:rsidR="00996767" w:rsidRPr="00031E27" w:rsidRDefault="00996767" w:rsidP="00996767">
      <w:pPr>
        <w:ind w:left="360"/>
      </w:pPr>
      <w:r w:rsidRPr="00031E27">
        <w:t xml:space="preserve">В) </w:t>
      </w:r>
      <w:smartTag w:uri="urn:schemas-microsoft-com:office:smarttags" w:element="metricconverter">
        <w:smartTagPr>
          <w:attr w:name="ProductID" w:val="1 метр"/>
        </w:smartTagPr>
        <w:r w:rsidRPr="00031E27">
          <w:t>1 метр</w:t>
        </w:r>
      </w:smartTag>
      <w:r w:rsidRPr="00031E27">
        <w:t>.</w:t>
      </w:r>
    </w:p>
    <w:p w:rsidR="00996767" w:rsidRPr="00031E27" w:rsidRDefault="00996767" w:rsidP="00996767">
      <w:pPr>
        <w:ind w:left="360"/>
      </w:pPr>
    </w:p>
    <w:p w:rsidR="00996767" w:rsidRPr="00031E27" w:rsidRDefault="00996767" w:rsidP="00996767">
      <w:pPr>
        <w:ind w:left="360"/>
      </w:pPr>
      <w:r w:rsidRPr="00031E27">
        <w:t>6. Лицевая сторона ткани определяется:</w:t>
      </w:r>
    </w:p>
    <w:p w:rsidR="00996767" w:rsidRPr="00031E27" w:rsidRDefault="00996767" w:rsidP="00996767">
      <w:pPr>
        <w:ind w:left="360"/>
      </w:pPr>
      <w:r w:rsidRPr="00031E27">
        <w:t>А) по яркой расцветке  ткани,</w:t>
      </w:r>
    </w:p>
    <w:p w:rsidR="00996767" w:rsidRPr="00031E27" w:rsidRDefault="00996767" w:rsidP="00996767">
      <w:pPr>
        <w:ind w:left="360"/>
      </w:pPr>
      <w:r w:rsidRPr="00031E27">
        <w:t xml:space="preserve">Б)  по кромке, </w:t>
      </w:r>
    </w:p>
    <w:p w:rsidR="00996767" w:rsidRPr="00031E27" w:rsidRDefault="00996767" w:rsidP="00996767">
      <w:pPr>
        <w:ind w:left="360"/>
      </w:pPr>
      <w:r w:rsidRPr="00031E27">
        <w:t>В) по ворсу ткани.</w:t>
      </w:r>
    </w:p>
    <w:p w:rsidR="00996767" w:rsidRPr="00031E27" w:rsidRDefault="00996767" w:rsidP="00996767">
      <w:pPr>
        <w:ind w:left="360"/>
      </w:pPr>
    </w:p>
    <w:p w:rsidR="00996767" w:rsidRPr="00031E27" w:rsidRDefault="00996767" w:rsidP="00996767">
      <w:pPr>
        <w:ind w:left="360"/>
      </w:pPr>
      <w:r w:rsidRPr="00031E27">
        <w:t>7. При выкраивании деталей на ткани оставляют припуски на шов:</w:t>
      </w:r>
    </w:p>
    <w:p w:rsidR="00996767" w:rsidRPr="00031E27" w:rsidRDefault="00996767" w:rsidP="00996767">
      <w:pPr>
        <w:ind w:left="360"/>
      </w:pPr>
      <w:r w:rsidRPr="00031E27">
        <w:t>А) 5-</w:t>
      </w:r>
      <w:smartTag w:uri="urn:schemas-microsoft-com:office:smarttags" w:element="metricconverter">
        <w:smartTagPr>
          <w:attr w:name="ProductID" w:val="7 мм"/>
        </w:smartTagPr>
        <w:r w:rsidRPr="00031E27">
          <w:t>7 мм</w:t>
        </w:r>
      </w:smartTag>
      <w:r w:rsidRPr="00031E27">
        <w:t>.</w:t>
      </w:r>
    </w:p>
    <w:p w:rsidR="00996767" w:rsidRPr="00031E27" w:rsidRDefault="00996767" w:rsidP="00996767">
      <w:pPr>
        <w:ind w:left="360"/>
      </w:pPr>
      <w:r w:rsidRPr="00031E27">
        <w:t xml:space="preserve">Б) </w:t>
      </w:r>
      <w:smartTag w:uri="urn:schemas-microsoft-com:office:smarttags" w:element="metricconverter">
        <w:smartTagPr>
          <w:attr w:name="ProductID" w:val="10 мм"/>
        </w:smartTagPr>
        <w:r w:rsidRPr="00031E27">
          <w:t>10 мм</w:t>
        </w:r>
      </w:smartTag>
    </w:p>
    <w:p w:rsidR="00996767" w:rsidRPr="00031E27" w:rsidRDefault="00996767" w:rsidP="00996767">
      <w:pPr>
        <w:ind w:left="360"/>
      </w:pPr>
      <w:r w:rsidRPr="00031E27">
        <w:t xml:space="preserve">В) </w:t>
      </w:r>
      <w:smartTag w:uri="urn:schemas-microsoft-com:office:smarttags" w:element="metricconverter">
        <w:smartTagPr>
          <w:attr w:name="ProductID" w:val="15 мм"/>
        </w:smartTagPr>
        <w:r w:rsidRPr="00031E27">
          <w:t>15 мм</w:t>
        </w:r>
      </w:smartTag>
      <w:r w:rsidRPr="00031E27">
        <w:t>.</w:t>
      </w:r>
    </w:p>
    <w:p w:rsidR="00996767" w:rsidRPr="00031E27" w:rsidRDefault="00996767" w:rsidP="00996767">
      <w:pPr>
        <w:ind w:left="360"/>
      </w:pPr>
    </w:p>
    <w:p w:rsidR="00996767" w:rsidRPr="00031E27" w:rsidRDefault="00996767" w:rsidP="00996767">
      <w:pPr>
        <w:ind w:left="360"/>
      </w:pPr>
      <w:r w:rsidRPr="00031E27">
        <w:t xml:space="preserve">8. Лекало деталей накладывают на ткань с учётом: </w:t>
      </w:r>
    </w:p>
    <w:p w:rsidR="00996767" w:rsidRPr="00031E27" w:rsidRDefault="00996767" w:rsidP="00996767">
      <w:pPr>
        <w:ind w:left="360"/>
      </w:pPr>
      <w:r w:rsidRPr="00031E27">
        <w:t>А) нити основы,</w:t>
      </w:r>
    </w:p>
    <w:p w:rsidR="00996767" w:rsidRPr="00031E27" w:rsidRDefault="00996767" w:rsidP="00996767">
      <w:pPr>
        <w:ind w:left="360"/>
      </w:pPr>
      <w:r w:rsidRPr="00031E27">
        <w:t>Б) рисунка ткани,</w:t>
      </w:r>
    </w:p>
    <w:p w:rsidR="00996767" w:rsidRPr="00031E27" w:rsidRDefault="00996767" w:rsidP="00996767">
      <w:pPr>
        <w:ind w:left="360"/>
      </w:pPr>
      <w:r w:rsidRPr="00031E27">
        <w:t>В) направления ворса.</w:t>
      </w:r>
    </w:p>
    <w:p w:rsidR="00996767" w:rsidRPr="00031E27" w:rsidRDefault="00996767" w:rsidP="00996767">
      <w:pPr>
        <w:ind w:left="360"/>
      </w:pPr>
    </w:p>
    <w:p w:rsidR="00996767" w:rsidRDefault="00996767" w:rsidP="00996767">
      <w:pPr>
        <w:ind w:left="360"/>
      </w:pPr>
    </w:p>
    <w:p w:rsidR="00996767" w:rsidRDefault="00996767" w:rsidP="00996767">
      <w:pPr>
        <w:ind w:left="360"/>
      </w:pPr>
    </w:p>
    <w:p w:rsidR="00996767" w:rsidRDefault="00996767" w:rsidP="00996767">
      <w:pPr>
        <w:ind w:left="360"/>
      </w:pPr>
    </w:p>
    <w:p w:rsidR="00996767" w:rsidRPr="00031E27" w:rsidRDefault="00996767" w:rsidP="00996767">
      <w:pPr>
        <w:ind w:left="360"/>
      </w:pPr>
    </w:p>
    <w:p w:rsidR="00996767" w:rsidRPr="00031E27" w:rsidRDefault="00996767" w:rsidP="00996767">
      <w:r w:rsidRPr="00031E27">
        <w:lastRenderedPageBreak/>
        <w:t xml:space="preserve">          </w:t>
      </w:r>
    </w:p>
    <w:p w:rsidR="00996767" w:rsidRPr="00031E27" w:rsidRDefault="00996767" w:rsidP="00996767"/>
    <w:p w:rsidR="00996767" w:rsidRPr="00031E27" w:rsidRDefault="00996767" w:rsidP="00996767">
      <w:pPr>
        <w:rPr>
          <w:b/>
        </w:rPr>
      </w:pPr>
      <w:r w:rsidRPr="00031E27">
        <w:t xml:space="preserve">  </w:t>
      </w:r>
      <w:r w:rsidRPr="00031E27">
        <w:rPr>
          <w:b/>
        </w:rPr>
        <w:t>Критерии  оценивания результатов тестирования:</w:t>
      </w:r>
    </w:p>
    <w:p w:rsidR="00996767" w:rsidRPr="00031E27" w:rsidRDefault="00996767" w:rsidP="00996767">
      <w:pPr>
        <w:numPr>
          <w:ilvl w:val="0"/>
          <w:numId w:val="1"/>
        </w:numPr>
      </w:pPr>
      <w:r w:rsidRPr="00031E27">
        <w:t>высокий уровень знаний  - 8 правильных ответов;</w:t>
      </w:r>
    </w:p>
    <w:p w:rsidR="00996767" w:rsidRPr="00031E27" w:rsidRDefault="00996767" w:rsidP="00996767">
      <w:pPr>
        <w:numPr>
          <w:ilvl w:val="0"/>
          <w:numId w:val="1"/>
        </w:numPr>
      </w:pPr>
      <w:r w:rsidRPr="00031E27">
        <w:t>средний уровень – 5-7 правильных ответов;</w:t>
      </w:r>
    </w:p>
    <w:p w:rsidR="00996767" w:rsidRPr="00031E27" w:rsidRDefault="00996767" w:rsidP="00996767">
      <w:pPr>
        <w:numPr>
          <w:ilvl w:val="0"/>
          <w:numId w:val="1"/>
        </w:numPr>
      </w:pPr>
      <w:r w:rsidRPr="00031E27">
        <w:t xml:space="preserve">низкий уровень – 3-4  </w:t>
      </w:r>
      <w:proofErr w:type="gramStart"/>
      <w:r w:rsidRPr="00031E27">
        <w:t>правильных</w:t>
      </w:r>
      <w:proofErr w:type="gramEnd"/>
      <w:r w:rsidRPr="00031E27">
        <w:t xml:space="preserve"> ответа</w:t>
      </w:r>
    </w:p>
    <w:p w:rsidR="00996767" w:rsidRPr="00031E27" w:rsidRDefault="00996767" w:rsidP="00996767">
      <w:pPr>
        <w:rPr>
          <w:b/>
          <w:bCs/>
        </w:rPr>
      </w:pPr>
    </w:p>
    <w:p w:rsidR="004865F1" w:rsidRDefault="004865F1"/>
    <w:sectPr w:rsidR="004865F1" w:rsidSect="0048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55064"/>
    <w:multiLevelType w:val="hybridMultilevel"/>
    <w:tmpl w:val="9C4219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96767"/>
    <w:rsid w:val="002F2E56"/>
    <w:rsid w:val="004865F1"/>
    <w:rsid w:val="0099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2017-10-03T16:00:00Z</dcterms:created>
  <dcterms:modified xsi:type="dcterms:W3CDTF">2017-10-03T19:25:00Z</dcterms:modified>
</cp:coreProperties>
</file>